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Infoblock"/>
        <w:sectPr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79" w:right="1134" w:bottom="1418" w:left="1418" w:header="454" w:footer="284" w:gutter="0"/>
          <w:cols w:num="3" w:space="85" w:equalWidth="0">
            <w:col w:w="4820" w:space="85"/>
            <w:col w:w="1701" w:space="85"/>
            <w:col w:w="2663"/>
          </w:cols>
          <w:titlePg/>
          <w:docGrid w:linePitch="360"/>
        </w:sectPr>
      </w:pPr>
    </w:p>
    <w:p>
      <w:pPr>
        <w:pStyle w:val="Text"/>
      </w:pPr>
    </w:p>
    <w:p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>
        <w:tc>
          <w:tcPr>
            <w:tcW w:w="4606" w:type="dxa"/>
            <w:shd w:val="clear" w:color="auto" w:fill="auto"/>
          </w:tcPr>
          <w:p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Name, Vorname</w:t>
            </w:r>
          </w:p>
          <w:sdt>
            <w:sdtPr>
              <w:rPr>
                <w:szCs w:val="24"/>
              </w:rPr>
              <w:id w:val="-686519353"/>
              <w:placeholder>
                <w:docPart w:val="DefaultPlaceholder_-1854013440"/>
              </w:placeholder>
              <w:text/>
            </w:sdtPr>
            <w:sdtContent>
              <w:p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________________________________________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Schule (Schulnummer)</w:t>
            </w:r>
          </w:p>
          <w:sdt>
            <w:sdtPr>
              <w:rPr>
                <w:szCs w:val="24"/>
              </w:rPr>
              <w:id w:val="-510680086"/>
              <w:placeholder>
                <w:docPart w:val="DefaultPlaceholder_-1854013440"/>
              </w:placeholder>
              <w:text/>
            </w:sdtPr>
            <w:sdtContent>
              <w:p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________________________________________</w:t>
                </w:r>
              </w:p>
            </w:sdtContent>
          </w:sdt>
        </w:tc>
      </w:tr>
      <w:tr>
        <w:tc>
          <w:tcPr>
            <w:tcW w:w="4606" w:type="dxa"/>
            <w:shd w:val="clear" w:color="auto" w:fill="auto"/>
          </w:tcPr>
          <w:p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Personalnummer</w:t>
            </w:r>
          </w:p>
          <w:sdt>
            <w:sdtPr>
              <w:rPr>
                <w:szCs w:val="24"/>
              </w:rPr>
              <w:id w:val="-1139422239"/>
              <w:placeholder>
                <w:docPart w:val="DefaultPlaceholder_-1854013440"/>
              </w:placeholder>
              <w:text/>
            </w:sdtPr>
            <w:sdtContent>
              <w:p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Schwerbehinderung</w:t>
            </w:r>
          </w:p>
          <w:p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>ja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44898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>nein</w:t>
            </w: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Senatsverwaltung für Bildung, Jugend und Familie</w:t>
      </w:r>
    </w:p>
    <w:p>
      <w:pPr>
        <w:rPr>
          <w:szCs w:val="24"/>
        </w:rPr>
      </w:pPr>
      <w:r>
        <w:rPr>
          <w:szCs w:val="24"/>
        </w:rPr>
        <w:t>Personalstelle</w:t>
      </w:r>
    </w:p>
    <w:p>
      <w:pPr>
        <w:rPr>
          <w:szCs w:val="24"/>
        </w:rPr>
      </w:pPr>
      <w:r>
        <w:rPr>
          <w:szCs w:val="24"/>
        </w:rPr>
        <w:t xml:space="preserve">- ZS P </w:t>
      </w:r>
      <w:sdt>
        <w:sdtPr>
          <w:rPr>
            <w:szCs w:val="24"/>
          </w:rPr>
          <w:id w:val="-1950237740"/>
          <w:placeholder>
            <w:docPart w:val="DefaultPlaceholder_-1854013440"/>
          </w:placeholder>
          <w:text/>
        </w:sdtPr>
        <w:sdtContent>
          <w:r>
            <w:rPr>
              <w:szCs w:val="24"/>
            </w:rPr>
            <w:t>________</w:t>
          </w:r>
        </w:sdtContent>
      </w:sdt>
      <w:r>
        <w:rPr>
          <w:szCs w:val="24"/>
        </w:rPr>
        <w:t xml:space="preserve"> -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über Schulleitung und Schulaufsicht (Stellungnahme auf Seite 3)</w:t>
      </w:r>
    </w:p>
    <w:p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rPr>
          <w:trHeight w:val="1023"/>
        </w:trPr>
        <w:tc>
          <w:tcPr>
            <w:tcW w:w="9487" w:type="dxa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Antrag auf Teilzeitbeschäftigung – Sabbatical - für tarifbeschäftigte Lehrkräfte</w:t>
            </w:r>
            <w:r>
              <w:rPr>
                <w:rFonts w:asciiTheme="minorHAnsi" w:hAnsiTheme="minorHAnsi"/>
                <w:b/>
                <w:szCs w:val="24"/>
              </w:rPr>
              <w:br/>
              <w:t>nach § 11 TV-L</w:t>
            </w:r>
          </w:p>
        </w:tc>
      </w:tr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Antragsfristen:</w:t>
            </w:r>
            <w:r>
              <w:rPr>
                <w:rFonts w:asciiTheme="minorHAnsi" w:hAnsiTheme="minorHAnsi"/>
                <w:szCs w:val="24"/>
              </w:rPr>
              <w:tab/>
              <w:t>Beginn Teilzeitbeschäftigung 01.08.</w:t>
            </w:r>
            <w:r>
              <w:rPr>
                <w:rFonts w:asciiTheme="minorHAnsi" w:hAnsiTheme="minorHAnsi"/>
                <w:szCs w:val="24"/>
              </w:rPr>
              <w:tab/>
              <w:t>Antrag bis 15.01. Vorjahr</w:t>
            </w:r>
            <w:r>
              <w:rPr>
                <w:rFonts w:asciiTheme="minorHAnsi" w:hAnsiTheme="minorHAnsi"/>
                <w:szCs w:val="24"/>
              </w:rPr>
              <w:br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Beginn Teilzeitbeschäftigung 01.02.</w:t>
            </w:r>
            <w:r>
              <w:rPr>
                <w:rFonts w:asciiTheme="minorHAnsi" w:hAnsiTheme="minorHAnsi"/>
                <w:szCs w:val="24"/>
              </w:rPr>
              <w:tab/>
              <w:t>Antrag bis 15.06. Vorjahr</w:t>
            </w:r>
          </w:p>
        </w:tc>
      </w:tr>
    </w:tbl>
    <w:p>
      <w:pPr>
        <w:spacing w:before="240"/>
        <w:rPr>
          <w:szCs w:val="24"/>
        </w:rPr>
      </w:pPr>
      <w:r>
        <w:rPr>
          <w:szCs w:val="24"/>
        </w:rPr>
        <w:t>Ich beantrage Teilzeitbeschäftigung in der Form eines Sabbaticals nach § 11 TV-L.</w:t>
      </w:r>
    </w:p>
    <w:p>
      <w:pPr>
        <w:spacing w:before="240"/>
        <w:rPr>
          <w:szCs w:val="24"/>
        </w:rPr>
      </w:pPr>
      <w:r>
        <w:rPr>
          <w:szCs w:val="24"/>
        </w:rPr>
        <w:t>Beginn des Sabbaticals (Ansparphase):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9001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vom 01. August 20</w:t>
            </w:r>
            <w:sdt>
              <w:sdtPr>
                <w:rPr>
                  <w:szCs w:val="24"/>
                </w:rPr>
                <w:id w:val="85879060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</w:t>
                </w:r>
              </w:sdtContent>
            </w:sdt>
          </w:p>
        </w:tc>
      </w:tr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-70964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vom 01. Februar 20</w:t>
            </w:r>
            <w:sdt>
              <w:sdtPr>
                <w:rPr>
                  <w:szCs w:val="24"/>
                </w:rPr>
                <w:id w:val="75950089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</w:t>
                </w:r>
              </w:sdtContent>
            </w:sdt>
          </w:p>
        </w:tc>
      </w:tr>
    </w:tbl>
    <w:p>
      <w:pPr>
        <w:spacing w:before="240"/>
        <w:rPr>
          <w:szCs w:val="24"/>
        </w:rPr>
      </w:pPr>
      <w:r>
        <w:rPr>
          <w:szCs w:val="24"/>
        </w:rPr>
        <w:t>Dauer des Sabbaticals (Gesamtzeitraum):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c>
          <w:tcPr>
            <w:tcW w:w="9487" w:type="dxa"/>
          </w:tcPr>
          <w:p>
            <w:pPr>
              <w:tabs>
                <w:tab w:val="left" w:pos="1588"/>
                <w:tab w:val="left" w:pos="3289"/>
                <w:tab w:val="left" w:pos="4990"/>
                <w:tab w:val="left" w:pos="6833"/>
              </w:tabs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10735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ein Jahr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-3715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zwei Jahre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2655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drei Jahre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-1293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vier Jahre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-2533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fünf Jahre</w:t>
            </w:r>
          </w:p>
          <w:p>
            <w:pPr>
              <w:tabs>
                <w:tab w:val="left" w:pos="1588"/>
                <w:tab w:val="left" w:pos="3289"/>
                <w:tab w:val="left" w:pos="4990"/>
                <w:tab w:val="left" w:pos="6833"/>
              </w:tabs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-175789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sechs Jahre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84297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sieben Jahre</w:t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-10252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06892179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____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Jahre (im Ausnahmefall max. 10 Jahre)</w:t>
            </w:r>
          </w:p>
        </w:tc>
      </w:tr>
    </w:tbl>
    <w:p>
      <w:pPr>
        <w:spacing w:before="240"/>
        <w:rPr>
          <w:szCs w:val="24"/>
        </w:rPr>
      </w:pPr>
      <w:r>
        <w:rPr>
          <w:szCs w:val="24"/>
        </w:rPr>
        <w:t>Beschäftigungsumfang in der Ansparphase des Sabbaticals: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7958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 xml:space="preserve">Vollzeitbeschäftigung mit </w:t>
            </w:r>
            <w:sdt>
              <w:sdtPr>
                <w:rPr>
                  <w:szCs w:val="24"/>
                </w:rPr>
                <w:id w:val="1823385930"/>
                <w:placeholder>
                  <w:docPart w:val="DefaultPlaceholder_-1854013439"/>
                </w:placeholder>
                <w:showingPlcHdr/>
                <w:dropDownList>
                  <w:listItem w:value="Wählen Sie ein Element aus."/>
                  <w:listItem w:displayText="25/25" w:value="25/25"/>
                  <w:listItem w:displayText="26/26" w:value="26/26"/>
                  <w:listItem w:displayText="27/27" w:value="27/27"/>
                  <w:listItem w:displayText="28/28" w:value="28/28"/>
                  <w:listItem w:displayText="32/32" w:value="32/32"/>
                </w:dropDownList>
              </w:sdtPr>
              <w:sdtContent>
                <w:r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Pflichtwochenstunden</w:t>
            </w:r>
          </w:p>
        </w:tc>
      </w:tr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-2585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 xml:space="preserve">Teilzeitbeschäftigung mit </w:t>
            </w:r>
            <w:sdt>
              <w:sdtPr>
                <w:rPr>
                  <w:szCs w:val="24"/>
                </w:rPr>
                <w:id w:val="-204582230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____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von </w:t>
            </w:r>
            <w:sdt>
              <w:sdtPr>
                <w:rPr>
                  <w:szCs w:val="24"/>
                </w:rPr>
                <w:id w:val="-888643224"/>
                <w:placeholder>
                  <w:docPart w:val="DefaultPlaceholder_-1854013439"/>
                </w:placeholder>
                <w:showingPlcHdr/>
                <w:dropDownList>
                  <w:listItem w:value="Wählen Sie ein Element aus."/>
                  <w:listItem w:displayText="25 Pflichtwochenstunden" w:value="25 Pflichtwochenstunden"/>
                  <w:listItem w:displayText="26 Pflichtwochenstunden" w:value="26 Pflichtwochenstunden"/>
                  <w:listItem w:displayText="27 Pflichtwochenstunden" w:value="27 Pflichtwochenstunden"/>
                  <w:listItem w:displayText="28 Pflichtwochenstunden" w:value="28 Pflichtwochenstunden"/>
                  <w:listItem w:displayText="32 Pflichtwochenstunden" w:value="32 Pflichtwochenstunden"/>
                </w:dropDownList>
              </w:sdtPr>
              <w:sdtContent>
                <w:r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sdtContent>
            </w:sdt>
            <w:r>
              <w:rPr>
                <w:rFonts w:asciiTheme="minorHAnsi" w:hAnsiTheme="minorHAnsi"/>
                <w:szCs w:val="24"/>
              </w:rPr>
              <w:t>.</w:t>
            </w:r>
          </w:p>
        </w:tc>
      </w:tr>
    </w:tbl>
    <w:p>
      <w:pPr>
        <w:spacing w:before="240"/>
        <w:rPr>
          <w:szCs w:val="24"/>
        </w:rPr>
      </w:pPr>
      <w:r>
        <w:rPr>
          <w:szCs w:val="24"/>
        </w:rPr>
        <w:t>Freistellungsphase:</w:t>
      </w:r>
      <w:r>
        <w:rPr>
          <w:szCs w:val="24"/>
        </w:rPr>
        <w:br/>
        <w:t>(</w:t>
      </w:r>
      <w:r>
        <w:rPr>
          <w:b/>
          <w:szCs w:val="24"/>
          <w:u w:val="single"/>
        </w:rPr>
        <w:t>letzte Phase des Gesamtzeitraums im Anschluss an die vollständig erbrachte Ansparphase</w:t>
      </w:r>
      <w:r>
        <w:rPr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c>
          <w:tcPr>
            <w:tcW w:w="9487" w:type="dxa"/>
          </w:tcPr>
          <w:p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15463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vom 01.02.</w:t>
            </w:r>
            <w:sdt>
              <w:sdtPr>
                <w:rPr>
                  <w:szCs w:val="24"/>
                </w:rPr>
                <w:id w:val="100424981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______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bis </w:t>
            </w:r>
            <w:sdt>
              <w:sdtPr>
                <w:rPr>
                  <w:szCs w:val="24"/>
                </w:rPr>
                <w:id w:val="207676790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Datum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sdt>
              <w:sdtPr>
                <w:rPr>
                  <w:szCs w:val="24"/>
                </w:rPr>
                <w:id w:val="3516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vom 01.08.</w:t>
            </w:r>
            <w:sdt>
              <w:sdtPr>
                <w:rPr>
                  <w:szCs w:val="24"/>
                </w:rPr>
                <w:id w:val="-178772665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______</w:t>
                </w:r>
              </w:sdtContent>
            </w:sdt>
            <w:r>
              <w:rPr>
                <w:rFonts w:asciiTheme="minorHAnsi" w:hAnsiTheme="minorHAnsi"/>
                <w:szCs w:val="24"/>
              </w:rPr>
              <w:t xml:space="preserve"> bis </w:t>
            </w:r>
            <w:sdt>
              <w:sdtPr>
                <w:rPr>
                  <w:szCs w:val="24"/>
                </w:rPr>
                <w:id w:val="-95871688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/>
                    <w:szCs w:val="24"/>
                  </w:rPr>
                  <w:t>Datum</w:t>
                </w:r>
              </w:sdtContent>
            </w:sdt>
          </w:p>
        </w:tc>
      </w:tr>
    </w:tbl>
    <w:p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40"/>
        <w:rPr>
          <w:szCs w:val="24"/>
        </w:rPr>
      </w:pPr>
      <w:r>
        <w:rPr>
          <w:szCs w:val="24"/>
        </w:rPr>
        <w:lastRenderedPageBreak/>
        <w:t>Mir ist Folgendes bekannt: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Das Entgelt wird im gleichen Verhältnis wie die Arbeitszeit verringert.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Wird durch die Verringerung die Jahresarbeitsentgeltgrenze unterschritten, besteht mit Beginn der Teilzeitbeschäftigung Versicherungspflicht in der gesetzlichen Kranken- und Pflegeversicherung.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Die vermögenswirksame Leistung wird anteilig zur Arbeitszeit gezahlt.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Die Höhe der Sonderzahlung kann sich verringern.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Die Teilzeitbeschäftigung hat Auswirkungen auf die Rente und die Zusatzversorgung.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Nebentätigkeiten sind anzuzeigen.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bookmarkStart w:id="0" w:name="_GoBack"/>
      <w:bookmarkEnd w:id="0"/>
      <w:r>
        <w:rPr>
          <w:szCs w:val="24"/>
        </w:rPr>
        <w:t>Die Gesamtlaufzeit des Sabbaticals gilt als Teilzeitbeschäftigungszeitraum.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Für die gesamte Dauer des Sabbaticals habe ich mich verbindlich festgelegt. Erhöhungen oder Stundenreduzierungen während dieses Zeitraumes sind nicht möglich.</w:t>
      </w:r>
    </w:p>
    <w:p>
      <w:pPr>
        <w:pStyle w:val="Listenabsatz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Mir ist bewusst, dass die Freistellungsphase erst im Anschluss an die vollständig erbrachte Ansparphase am Ende des Gesamtzeitraums in Anspruch genommen werden kann.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_____________________________________________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Cs w:val="24"/>
        </w:rPr>
      </w:pPr>
      <w:r>
        <w:rPr>
          <w:szCs w:val="24"/>
        </w:rPr>
        <w:t>Datum/Unterschrift</w:t>
      </w:r>
    </w:p>
    <w:p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>
        <w:tc>
          <w:tcPr>
            <w:tcW w:w="9487" w:type="dxa"/>
          </w:tcPr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Stellungnahme der Schulleitung: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897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Der beantragten Teilzeitbeschäftigung stehen dienstliche Belange nicht entgegen.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-16303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 xml:space="preserve">Der beantragten Teilzeitbeschäftigung stehen folgende dienstliche Belange </w:t>
            </w:r>
            <w:r>
              <w:rPr>
                <w:rFonts w:asciiTheme="minorHAnsi" w:hAnsiTheme="minorHAnsi"/>
                <w:szCs w:val="24"/>
              </w:rPr>
              <w:tab/>
              <w:t>entgegen: (siehe Anlage)</w:t>
            </w:r>
          </w:p>
          <w:p>
            <w:pPr>
              <w:spacing w:before="24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LIV notiert am: ___________</w:t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_________________________________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Datum/Unterschrift</w:t>
            </w:r>
          </w:p>
        </w:tc>
      </w:tr>
      <w:tr>
        <w:tc>
          <w:tcPr>
            <w:tcW w:w="9487" w:type="dxa"/>
          </w:tcPr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Stellungnahme der Schulaufsicht: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76373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Der beantragten Teilzeitbeschäftigung stehen dienstliche Belange nicht entgegen.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2058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 xml:space="preserve">Der beantragten Teilzeitbeschäftigung stehen folgende dienstliche Belange </w:t>
            </w:r>
            <w:r>
              <w:rPr>
                <w:rFonts w:asciiTheme="minorHAnsi" w:hAnsiTheme="minorHAnsi"/>
                <w:szCs w:val="24"/>
              </w:rPr>
              <w:tab/>
              <w:t>entgegen: (siehe Anlage)</w:t>
            </w:r>
          </w:p>
          <w:p>
            <w:pPr>
              <w:spacing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_________________________________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Datum/Unterschrift</w:t>
            </w:r>
          </w:p>
        </w:tc>
      </w:tr>
      <w:tr>
        <w:tc>
          <w:tcPr>
            <w:tcW w:w="9487" w:type="dxa"/>
          </w:tcPr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Beteiligung der Frauenvertretung gemäß § 17 LGG: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1460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keine Beanstandung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-19185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beanstandet (siehe Anlage)</w:t>
            </w:r>
          </w:p>
          <w:p>
            <w:pPr>
              <w:spacing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_________________________________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Datum/Unterschrift</w:t>
            </w:r>
          </w:p>
        </w:tc>
      </w:tr>
      <w:tr>
        <w:tc>
          <w:tcPr>
            <w:tcW w:w="9487" w:type="dxa"/>
          </w:tcPr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ggf. Beteiligung der Schwerbehindertenvertretung gemäß § 178 Abs. 2 SGB IX: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11821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keine Beanstandung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szCs w:val="24"/>
                </w:rPr>
                <w:id w:val="12069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4"/>
              </w:rPr>
              <w:tab/>
              <w:t>beanstandet (siehe Anlage)</w:t>
            </w:r>
          </w:p>
          <w:p>
            <w:pPr>
              <w:spacing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_________________________________</w:t>
            </w:r>
          </w:p>
          <w:p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  <w:t>Datum/Unterschrift</w:t>
            </w:r>
          </w:p>
        </w:tc>
      </w:tr>
    </w:tbl>
    <w:p>
      <w:pPr>
        <w:spacing w:after="160" w:line="259" w:lineRule="auto"/>
        <w:rPr>
          <w:szCs w:val="24"/>
        </w:rPr>
      </w:pPr>
    </w:p>
    <w:p>
      <w:pPr>
        <w:spacing w:after="160" w:line="259" w:lineRule="auto"/>
        <w:rPr>
          <w:szCs w:val="24"/>
        </w:rPr>
      </w:pPr>
    </w:p>
    <w:sectPr>
      <w:headerReference w:type="default" r:id="rId12"/>
      <w:type w:val="continuous"/>
      <w:pgSz w:w="11906" w:h="16838" w:code="9"/>
      <w:pgMar w:top="879" w:right="991" w:bottom="993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altName w:val="Century Gothic"/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spacing w:line="240" w:lineRule="auto"/>
      <w:rPr>
        <w:rFonts w:ascii="Berlin Type" w:eastAsia="Times New Roman" w:hAnsi="Berlin Type" w:cs="Times New Roman"/>
        <w:sz w:val="20"/>
        <w:szCs w:val="20"/>
        <w:lang w:eastAsia="de-DE"/>
      </w:rPr>
    </w:pPr>
    <w:r>
      <w:rPr>
        <w:rFonts w:ascii="Berlin Type" w:eastAsia="Times New Roman" w:hAnsi="Berlin Type" w:cs="Times New Roman"/>
        <w:sz w:val="20"/>
        <w:szCs w:val="20"/>
        <w:lang w:eastAsia="de-DE"/>
      </w:rPr>
      <w:t xml:space="preserve">ZS P 3.401 Antrag </w:t>
    </w:r>
    <w:proofErr w:type="spellStart"/>
    <w:r>
      <w:rPr>
        <w:rFonts w:ascii="Berlin Type" w:eastAsia="Times New Roman" w:hAnsi="Berlin Type" w:cs="Times New Roman"/>
        <w:sz w:val="20"/>
        <w:szCs w:val="20"/>
        <w:lang w:eastAsia="de-DE"/>
      </w:rPr>
      <w:t>Sabbatical</w:t>
    </w:r>
    <w:proofErr w:type="spellEnd"/>
    <w:r>
      <w:rPr>
        <w:rFonts w:ascii="Berlin Type" w:eastAsia="Times New Roman" w:hAnsi="Berlin Type" w:cs="Times New Roman"/>
        <w:sz w:val="20"/>
        <w:szCs w:val="20"/>
        <w:lang w:eastAsia="de-DE"/>
      </w:rPr>
      <w:t xml:space="preserve"> § 11 TV-L Lehrkräfte (05.2023)</w:t>
    </w:r>
  </w:p>
  <w:p>
    <w:pPr>
      <w:pStyle w:val="Fuzeile"/>
      <w:rPr>
        <w:color w:val="333333"/>
      </w:rPr>
    </w:pPr>
    <w:r>
      <w:rPr>
        <w:color w:val="333333"/>
      </w:rPr>
      <w:t xml:space="preserve">Seite </w:t>
    </w:r>
    <w:r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>
      <w:rPr>
        <w:color w:val="333333"/>
      </w:rPr>
      <w:fldChar w:fldCharType="separate"/>
    </w:r>
    <w:r>
      <w:rPr>
        <w:noProof/>
        <w:color w:val="333333"/>
      </w:rPr>
      <w:t>2</w:t>
    </w:r>
    <w:r>
      <w:rPr>
        <w:color w:val="333333"/>
      </w:rPr>
      <w:fldChar w:fldCharType="end"/>
    </w:r>
    <w:r>
      <w:rPr>
        <w:color w:val="333333"/>
      </w:rPr>
      <w:t xml:space="preserve"> von </w:t>
    </w:r>
    <w:fldSimple w:instr=" NUMPAGES   \* MERGEFORMAT ">
      <w:r>
        <w:rPr>
          <w:noProof/>
          <w:color w:val="333333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Infoblock"/>
      <w:rPr>
        <w:rFonts w:ascii="Berlin Type" w:hAnsi="Berlin Type"/>
        <w:color w:val="333333"/>
      </w:rPr>
    </w:pPr>
  </w:p>
  <w:p>
    <w:pPr>
      <w:pStyle w:val="Infoblock"/>
      <w:rPr>
        <w:rFonts w:ascii="Berlin Type" w:hAnsi="Berlin Type"/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8" name="Grafik 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52095" cy="0"/>
              <wp:effectExtent l="0" t="0" r="14605" b="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r Verbinder 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0"/>
              <wp:wrapNone/>
              <wp:docPr id="42" name="Gerader Verbinde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r Verbinder 4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52095" cy="0"/>
              <wp:effectExtent l="0" t="0" r="14605" b="0"/>
              <wp:wrapNone/>
              <wp:docPr id="43" name="Gerader Verbinde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r Verbinder 4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lang w:eastAsia="de-DE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0" name="Grafik 10" descr="Hauptstad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Eingangsdatum ZS P 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AF0"/>
    <w:multiLevelType w:val="hybridMultilevel"/>
    <w:tmpl w:val="13DC2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2B24"/>
    <w:multiLevelType w:val="hybridMultilevel"/>
    <w:tmpl w:val="277AF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205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FD5"/>
    <w:multiLevelType w:val="hybridMultilevel"/>
    <w:tmpl w:val="00587FDA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F67D30"/>
    <w:multiLevelType w:val="hybridMultilevel"/>
    <w:tmpl w:val="DDAED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811"/>
    <w:multiLevelType w:val="hybridMultilevel"/>
    <w:tmpl w:val="2376ACF0"/>
    <w:lvl w:ilvl="0" w:tplc="90F44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873E1"/>
    <w:multiLevelType w:val="hybridMultilevel"/>
    <w:tmpl w:val="A7588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73BDF"/>
    <w:multiLevelType w:val="hybridMultilevel"/>
    <w:tmpl w:val="55425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CF1"/>
    <w:multiLevelType w:val="hybridMultilevel"/>
    <w:tmpl w:val="338E4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72E7"/>
    <w:multiLevelType w:val="hybridMultilevel"/>
    <w:tmpl w:val="D5E654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2"/>
    <w:docVar w:name="Konto" w:val="0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17119D-7A00-4347-BADA-266D1C5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</w:rPr>
  </w:style>
  <w:style w:type="paragraph" w:styleId="Fuzeile">
    <w:name w:val="footer"/>
    <w:basedOn w:val="Standard"/>
    <w:link w:val="FuzeileZchn"/>
    <w:uiPriority w:val="99"/>
    <w:unhideWhenUsed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7"/>
    </w:rPr>
  </w:style>
  <w:style w:type="paragraph" w:customStyle="1" w:styleId="Behrdenbezeichnung">
    <w:name w:val="Behördenbezeichnung"/>
    <w:basedOn w:val="Standard"/>
    <w:qFormat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senderangaben">
    <w:name w:val="Absenderangaben"/>
    <w:basedOn w:val="Standard"/>
    <w:qFormat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Pr>
      <w:sz w:val="17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b/>
      <w:bCs/>
      <w:sz w:val="24"/>
    </w:rPr>
  </w:style>
  <w:style w:type="paragraph" w:customStyle="1" w:styleId="Text">
    <w:name w:val="Text"/>
    <w:basedOn w:val="Standard"/>
    <w:qFormat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SenBJS" w:hAnsi="SenBJS"/>
      <w:sz w:val="20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643D3-59AA-4B09-BDB7-E5E6DA6CE978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D8D23-834C-4782-B243-CB824F117F3A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altName w:val="Century Gothic"/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CCB7-EACC-44C1-8C7B-FD531CE7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Senatsverwaltung für Bildung, Jugend und Familie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Reißig</dc:creator>
  <cp:lastModifiedBy>Weidner, Gabriele</cp:lastModifiedBy>
  <cp:revision>2</cp:revision>
  <cp:lastPrinted>2023-05-08T05:40:00Z</cp:lastPrinted>
  <dcterms:created xsi:type="dcterms:W3CDTF">2023-05-08T05:44:00Z</dcterms:created>
  <dcterms:modified xsi:type="dcterms:W3CDTF">2023-05-08T05:44:00Z</dcterms:modified>
  <cp:contentStatus/>
</cp:coreProperties>
</file>